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4BF" w:rsidRDefault="00DF24BF" w:rsidP="00DF24B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 Зелёнополянского сельсовета</w:t>
      </w:r>
    </w:p>
    <w:p w:rsidR="00DF24BF" w:rsidRDefault="00DF24BF" w:rsidP="00DF24B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Троицкого района Алтайского края</w:t>
      </w:r>
    </w:p>
    <w:p w:rsidR="00DF24BF" w:rsidRDefault="00DF24BF" w:rsidP="00DF24BF">
      <w:pPr>
        <w:jc w:val="center"/>
        <w:rPr>
          <w:caps/>
          <w:sz w:val="28"/>
          <w:szCs w:val="28"/>
        </w:rPr>
      </w:pPr>
    </w:p>
    <w:p w:rsidR="00DF24BF" w:rsidRDefault="00DF24BF" w:rsidP="00DF24BF">
      <w:pPr>
        <w:jc w:val="center"/>
        <w:rPr>
          <w:caps/>
          <w:sz w:val="28"/>
          <w:szCs w:val="28"/>
        </w:rPr>
      </w:pPr>
    </w:p>
    <w:p w:rsidR="00DF24BF" w:rsidRDefault="00DF24BF" w:rsidP="00DF24BF">
      <w:pPr>
        <w:jc w:val="center"/>
        <w:rPr>
          <w:sz w:val="28"/>
          <w:szCs w:val="28"/>
        </w:rPr>
      </w:pPr>
      <w:r>
        <w:rPr>
          <w:caps/>
          <w:sz w:val="28"/>
          <w:szCs w:val="28"/>
        </w:rPr>
        <w:t>РАСПОРЯЖЕНИЕ</w:t>
      </w:r>
    </w:p>
    <w:p w:rsidR="00DF24BF" w:rsidRDefault="00DF24BF" w:rsidP="00DF24BF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z w:val="28"/>
          <w:szCs w:val="28"/>
        </w:rPr>
        <w:t>11</w:t>
      </w:r>
      <w:r>
        <w:rPr>
          <w:sz w:val="28"/>
          <w:szCs w:val="28"/>
        </w:rPr>
        <w:t>.20</w:t>
      </w:r>
      <w:r>
        <w:rPr>
          <w:sz w:val="28"/>
          <w:szCs w:val="28"/>
        </w:rPr>
        <w:t>23</w:t>
      </w:r>
      <w:r>
        <w:rPr>
          <w:sz w:val="28"/>
          <w:szCs w:val="28"/>
        </w:rPr>
        <w:t xml:space="preserve">г.                                                                                                                № </w:t>
      </w:r>
      <w:r>
        <w:rPr>
          <w:sz w:val="28"/>
          <w:szCs w:val="28"/>
        </w:rPr>
        <w:t>35</w:t>
      </w:r>
      <w:r>
        <w:rPr>
          <w:sz w:val="28"/>
          <w:szCs w:val="28"/>
        </w:rPr>
        <w:t xml:space="preserve">                                                                                            </w:t>
      </w:r>
    </w:p>
    <w:p w:rsidR="00DF24BF" w:rsidRDefault="00DF24BF" w:rsidP="00DF24BF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Зеленая Поляна</w:t>
      </w:r>
    </w:p>
    <w:p w:rsidR="00DF24BF" w:rsidRDefault="00DF24BF" w:rsidP="00DF24BF">
      <w:pPr>
        <w:jc w:val="center"/>
        <w:rPr>
          <w:sz w:val="28"/>
          <w:szCs w:val="28"/>
        </w:rPr>
      </w:pPr>
    </w:p>
    <w:p w:rsidR="00DF24BF" w:rsidRDefault="00DF24BF" w:rsidP="00843CBC">
      <w:pPr>
        <w:tabs>
          <w:tab w:val="left" w:pos="4253"/>
        </w:tabs>
        <w:ind w:right="5952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43CBC">
        <w:rPr>
          <w:sz w:val="28"/>
          <w:szCs w:val="28"/>
        </w:rPr>
        <w:t xml:space="preserve"> проведении инвентаризации  муниципального имущества </w:t>
      </w:r>
    </w:p>
    <w:p w:rsidR="00DF24BF" w:rsidRDefault="00DF24BF" w:rsidP="00843CBC">
      <w:pPr>
        <w:tabs>
          <w:tab w:val="left" w:pos="4253"/>
        </w:tabs>
        <w:ind w:right="6563"/>
        <w:jc w:val="both"/>
      </w:pPr>
    </w:p>
    <w:p w:rsidR="00DF24BF" w:rsidRDefault="00DF24BF" w:rsidP="00DF24BF">
      <w:pPr>
        <w:ind w:right="6563"/>
        <w:jc w:val="both"/>
      </w:pPr>
    </w:p>
    <w:p w:rsidR="00DF24BF" w:rsidRDefault="00DF24BF" w:rsidP="00DF24BF">
      <w:pPr>
        <w:ind w:right="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43CBC">
        <w:rPr>
          <w:sz w:val="28"/>
          <w:szCs w:val="28"/>
        </w:rPr>
        <w:t>В</w:t>
      </w:r>
      <w:r>
        <w:rPr>
          <w:sz w:val="28"/>
          <w:szCs w:val="28"/>
        </w:rPr>
        <w:t xml:space="preserve"> связи с возложением полномочий главы Администрации Зелёнополянского сельсовета </w:t>
      </w:r>
      <w:r w:rsidR="00B22512">
        <w:rPr>
          <w:sz w:val="28"/>
          <w:szCs w:val="28"/>
        </w:rPr>
        <w:t>Т</w:t>
      </w:r>
      <w:r>
        <w:rPr>
          <w:sz w:val="28"/>
          <w:szCs w:val="28"/>
        </w:rPr>
        <w:t xml:space="preserve">роицкого района </w:t>
      </w:r>
      <w:r w:rsidR="00843CBC">
        <w:rPr>
          <w:sz w:val="28"/>
          <w:szCs w:val="28"/>
        </w:rPr>
        <w:t xml:space="preserve">Алтайского края </w:t>
      </w:r>
      <w:r w:rsidR="003C245D">
        <w:rPr>
          <w:sz w:val="28"/>
          <w:szCs w:val="28"/>
        </w:rPr>
        <w:t>произвести инвентаризацию основных средств муниципального имущества</w:t>
      </w:r>
      <w:proofErr w:type="gramStart"/>
      <w:r w:rsidR="003C245D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</w:p>
    <w:p w:rsidR="00DF24BF" w:rsidRDefault="005A2CA3" w:rsidP="00DF24BF">
      <w:pPr>
        <w:numPr>
          <w:ilvl w:val="0"/>
          <w:numId w:val="1"/>
        </w:numPr>
        <w:ind w:right="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осуществления инвентаризации муниципального имущества создать </w:t>
      </w:r>
      <w:r w:rsidR="00DF24BF">
        <w:rPr>
          <w:sz w:val="28"/>
          <w:szCs w:val="28"/>
        </w:rPr>
        <w:t xml:space="preserve"> комиссию  в составе:</w:t>
      </w:r>
    </w:p>
    <w:p w:rsidR="00DF24BF" w:rsidRDefault="00DF24BF" w:rsidP="00DF24BF">
      <w:pPr>
        <w:ind w:left="360" w:right="63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DF24BF" w:rsidRDefault="00DF24BF" w:rsidP="00DF24BF">
      <w:pPr>
        <w:ind w:left="360" w:right="6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A2CA3">
        <w:rPr>
          <w:sz w:val="28"/>
          <w:szCs w:val="28"/>
        </w:rPr>
        <w:t xml:space="preserve"> </w:t>
      </w:r>
      <w:r>
        <w:rPr>
          <w:sz w:val="28"/>
          <w:szCs w:val="28"/>
        </w:rPr>
        <w:t>С.В. Алтухова,  глав</w:t>
      </w:r>
      <w:r w:rsidR="005A2CA3">
        <w:rPr>
          <w:sz w:val="28"/>
          <w:szCs w:val="28"/>
        </w:rPr>
        <w:t xml:space="preserve">а Зелёнополянского </w:t>
      </w:r>
      <w:r>
        <w:rPr>
          <w:sz w:val="28"/>
          <w:szCs w:val="28"/>
        </w:rPr>
        <w:t xml:space="preserve"> сельсовета;</w:t>
      </w:r>
    </w:p>
    <w:p w:rsidR="00DF24BF" w:rsidRDefault="00DF24BF" w:rsidP="00DF24BF">
      <w:pPr>
        <w:ind w:left="360" w:right="63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5A2CA3" w:rsidRDefault="00DF24BF" w:rsidP="00DF24BF">
      <w:pPr>
        <w:ind w:left="360" w:right="6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A450C">
        <w:rPr>
          <w:sz w:val="28"/>
          <w:szCs w:val="28"/>
        </w:rPr>
        <w:t xml:space="preserve"> </w:t>
      </w:r>
      <w:r w:rsidR="005A2CA3">
        <w:rPr>
          <w:sz w:val="28"/>
          <w:szCs w:val="28"/>
        </w:rPr>
        <w:t xml:space="preserve">И.В. </w:t>
      </w:r>
      <w:proofErr w:type="spellStart"/>
      <w:r w:rsidR="005A2CA3">
        <w:rPr>
          <w:sz w:val="28"/>
          <w:szCs w:val="28"/>
        </w:rPr>
        <w:t>Жерикова</w:t>
      </w:r>
      <w:proofErr w:type="spellEnd"/>
      <w:r w:rsidR="005A2CA3">
        <w:rPr>
          <w:sz w:val="28"/>
          <w:szCs w:val="28"/>
        </w:rPr>
        <w:t xml:space="preserve">,  </w:t>
      </w:r>
      <w:proofErr w:type="spellStart"/>
      <w:r w:rsidR="005A2CA3">
        <w:rPr>
          <w:sz w:val="28"/>
          <w:szCs w:val="28"/>
        </w:rPr>
        <w:t>и</w:t>
      </w:r>
      <w:r w:rsidR="005A2CA3">
        <w:rPr>
          <w:sz w:val="28"/>
          <w:szCs w:val="28"/>
        </w:rPr>
        <w:t>.о</w:t>
      </w:r>
      <w:proofErr w:type="spellEnd"/>
      <w:r w:rsidR="005A2CA3">
        <w:rPr>
          <w:sz w:val="28"/>
          <w:szCs w:val="28"/>
        </w:rPr>
        <w:t>. главы Администрации сельсовета</w:t>
      </w:r>
      <w:r w:rsidR="005A2CA3">
        <w:rPr>
          <w:sz w:val="28"/>
          <w:szCs w:val="28"/>
        </w:rPr>
        <w:t xml:space="preserve">; </w:t>
      </w:r>
    </w:p>
    <w:p w:rsidR="005A2CA3" w:rsidRDefault="00DF24BF" w:rsidP="00DF24BF">
      <w:pPr>
        <w:ind w:left="360" w:right="6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A45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Л.Н. Москвитина,  специалист </w:t>
      </w:r>
      <w:r w:rsidR="005A2CA3">
        <w:rPr>
          <w:sz w:val="28"/>
          <w:szCs w:val="28"/>
        </w:rPr>
        <w:t>администрации;</w:t>
      </w:r>
    </w:p>
    <w:p w:rsidR="005A2CA3" w:rsidRDefault="005A2CA3" w:rsidP="00DF24BF">
      <w:pPr>
        <w:ind w:left="360" w:right="6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A450C">
        <w:rPr>
          <w:sz w:val="28"/>
          <w:szCs w:val="28"/>
        </w:rPr>
        <w:t xml:space="preserve"> </w:t>
      </w:r>
      <w:r>
        <w:rPr>
          <w:sz w:val="28"/>
          <w:szCs w:val="28"/>
        </w:rPr>
        <w:t>Н.И. Артюшина, депутат Зелёнополянского сельского Совета депутатов;</w:t>
      </w:r>
    </w:p>
    <w:p w:rsidR="00BA450C" w:rsidRPr="006E0BB2" w:rsidRDefault="00BA450C" w:rsidP="00BA450C">
      <w:pPr>
        <w:pStyle w:val="a3"/>
        <w:ind w:left="0" w:firstLine="284"/>
        <w:rPr>
          <w:szCs w:val="28"/>
        </w:rPr>
      </w:pPr>
      <w:r>
        <w:rPr>
          <w:szCs w:val="28"/>
        </w:rPr>
        <w:t xml:space="preserve"> - </w:t>
      </w:r>
      <w:r w:rsidRPr="006E0BB2">
        <w:rPr>
          <w:szCs w:val="28"/>
        </w:rPr>
        <w:t>Корнеева</w:t>
      </w:r>
      <w:r>
        <w:rPr>
          <w:szCs w:val="28"/>
        </w:rPr>
        <w:t xml:space="preserve"> А.О.</w:t>
      </w:r>
      <w:r w:rsidRPr="006E0BB2">
        <w:rPr>
          <w:szCs w:val="28"/>
        </w:rPr>
        <w:t xml:space="preserve">  – бухгалтер комитета по финансам, налоговой и кредитной политике Троицкого района; </w:t>
      </w:r>
    </w:p>
    <w:p w:rsidR="00DF24BF" w:rsidRDefault="005A2CA3" w:rsidP="00DF24BF">
      <w:pPr>
        <w:ind w:left="360" w:right="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A450C" w:rsidRDefault="00DF24BF" w:rsidP="00DF24BF">
      <w:pPr>
        <w:ind w:left="360" w:right="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A450C">
        <w:rPr>
          <w:sz w:val="28"/>
          <w:szCs w:val="28"/>
        </w:rPr>
        <w:t>Возложить на комиссию следующие обязанности:</w:t>
      </w:r>
    </w:p>
    <w:p w:rsidR="00BA450C" w:rsidRDefault="00BA450C" w:rsidP="00DF24BF">
      <w:pPr>
        <w:ind w:left="360" w:right="63"/>
        <w:jc w:val="both"/>
        <w:rPr>
          <w:sz w:val="28"/>
          <w:szCs w:val="28"/>
        </w:rPr>
      </w:pPr>
      <w:r>
        <w:rPr>
          <w:sz w:val="28"/>
          <w:szCs w:val="28"/>
        </w:rPr>
        <w:t>- осмотр основных средств муниципального имущества;</w:t>
      </w:r>
    </w:p>
    <w:p w:rsidR="00BA450C" w:rsidRDefault="00BA450C" w:rsidP="00DF24BF">
      <w:pPr>
        <w:ind w:left="360" w:right="63"/>
        <w:jc w:val="both"/>
        <w:rPr>
          <w:sz w:val="28"/>
          <w:szCs w:val="28"/>
        </w:rPr>
      </w:pPr>
      <w:r>
        <w:rPr>
          <w:sz w:val="28"/>
          <w:szCs w:val="28"/>
        </w:rPr>
        <w:t>- установление причин списания (если таковы имеются) основных средств;</w:t>
      </w:r>
    </w:p>
    <w:p w:rsidR="00BA450C" w:rsidRDefault="00BA450C" w:rsidP="00DF24BF">
      <w:pPr>
        <w:ind w:left="360" w:right="63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возможности дальнейшего использования отдельных деталей списанного имущества.</w:t>
      </w:r>
    </w:p>
    <w:p w:rsidR="00BA450C" w:rsidRDefault="00BA450C" w:rsidP="00DF24BF">
      <w:pPr>
        <w:ind w:left="360" w:right="63"/>
        <w:jc w:val="both"/>
        <w:rPr>
          <w:sz w:val="28"/>
          <w:szCs w:val="28"/>
        </w:rPr>
      </w:pPr>
      <w:r>
        <w:rPr>
          <w:sz w:val="28"/>
          <w:szCs w:val="28"/>
        </w:rPr>
        <w:t>3.По результатам осмотра комиссией основных средств муниципального имущества составить заключение членов комиссии и оформить акт списания (если таковы имеются) основных средств муниципального имущества.</w:t>
      </w:r>
    </w:p>
    <w:p w:rsidR="00DF24BF" w:rsidRDefault="00DF24BF" w:rsidP="00DF24BF">
      <w:pPr>
        <w:ind w:left="360" w:right="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распоряжения оставляю за собой.</w:t>
      </w:r>
    </w:p>
    <w:p w:rsidR="00DF24BF" w:rsidRDefault="00DF24BF" w:rsidP="00DF24BF">
      <w:pPr>
        <w:ind w:right="63"/>
        <w:jc w:val="both"/>
        <w:rPr>
          <w:sz w:val="28"/>
          <w:szCs w:val="28"/>
        </w:rPr>
      </w:pPr>
    </w:p>
    <w:p w:rsidR="00DF24BF" w:rsidRDefault="00DF24BF" w:rsidP="00DF24BF">
      <w:pPr>
        <w:ind w:right="63"/>
        <w:jc w:val="both"/>
        <w:rPr>
          <w:sz w:val="28"/>
          <w:szCs w:val="28"/>
        </w:rPr>
      </w:pPr>
    </w:p>
    <w:p w:rsidR="00DF24BF" w:rsidRDefault="00DF24BF" w:rsidP="00DF24BF">
      <w:pPr>
        <w:ind w:right="63"/>
        <w:jc w:val="both"/>
        <w:rPr>
          <w:sz w:val="28"/>
          <w:szCs w:val="28"/>
        </w:rPr>
      </w:pPr>
    </w:p>
    <w:p w:rsidR="00DF24BF" w:rsidRDefault="00DF24BF" w:rsidP="00DF24BF">
      <w:pPr>
        <w:ind w:right="63"/>
        <w:jc w:val="both"/>
        <w:rPr>
          <w:sz w:val="28"/>
          <w:szCs w:val="28"/>
        </w:rPr>
      </w:pPr>
    </w:p>
    <w:p w:rsidR="00DF24BF" w:rsidRDefault="00DF24BF" w:rsidP="00DF24BF">
      <w:pPr>
        <w:ind w:right="6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Администрации сельсовета: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 w:rsidR="00BA450C">
        <w:rPr>
          <w:sz w:val="28"/>
          <w:szCs w:val="28"/>
        </w:rPr>
        <w:t>И</w:t>
      </w:r>
      <w:r>
        <w:rPr>
          <w:sz w:val="28"/>
          <w:szCs w:val="28"/>
        </w:rPr>
        <w:t xml:space="preserve">.В. </w:t>
      </w:r>
      <w:r w:rsidR="00BA450C">
        <w:rPr>
          <w:sz w:val="28"/>
          <w:szCs w:val="28"/>
        </w:rPr>
        <w:t>Жерикова</w:t>
      </w:r>
      <w:bookmarkStart w:id="0" w:name="_GoBack"/>
      <w:bookmarkEnd w:id="0"/>
    </w:p>
    <w:p w:rsidR="00DF24BF" w:rsidRDefault="00DF24BF" w:rsidP="00DF24BF"/>
    <w:p w:rsidR="00B33320" w:rsidRDefault="00B33320"/>
    <w:sectPr w:rsidR="00B33320" w:rsidSect="00F21E4B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101E8"/>
    <w:multiLevelType w:val="hybridMultilevel"/>
    <w:tmpl w:val="8982A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9F2"/>
    <w:rsid w:val="003C245D"/>
    <w:rsid w:val="005A2CA3"/>
    <w:rsid w:val="006B09F2"/>
    <w:rsid w:val="00843CBC"/>
    <w:rsid w:val="00B22512"/>
    <w:rsid w:val="00B33320"/>
    <w:rsid w:val="00BA450C"/>
    <w:rsid w:val="00DF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50C"/>
    <w:pPr>
      <w:ind w:left="708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50C"/>
    <w:pPr>
      <w:ind w:left="708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2023-11-13T08:05:00Z</dcterms:created>
  <dcterms:modified xsi:type="dcterms:W3CDTF">2023-11-13T09:23:00Z</dcterms:modified>
</cp:coreProperties>
</file>